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Приложение</w:t>
      </w:r>
      <w:r w:rsidR="004B3D01">
        <w:rPr>
          <w:rFonts w:eastAsia="Times New Roman"/>
          <w:sz w:val="28"/>
          <w:szCs w:val="28"/>
        </w:rPr>
        <w:t xml:space="preserve"> 1</w:t>
      </w:r>
    </w:p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E4335">
        <w:rPr>
          <w:rFonts w:eastAsia="Times New Roman"/>
          <w:sz w:val="28"/>
          <w:szCs w:val="28"/>
        </w:rPr>
        <w:t>обратившемся</w:t>
      </w:r>
      <w:proofErr w:type="gramEnd"/>
      <w:r w:rsidRPr="001E4335">
        <w:rPr>
          <w:rFonts w:eastAsia="Times New Roman"/>
          <w:sz w:val="28"/>
          <w:szCs w:val="28"/>
        </w:rPr>
        <w:t xml:space="preserve">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5F4D49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 можно получить по следующим</w:t>
      </w:r>
      <w:r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: </w:t>
      </w:r>
    </w:p>
    <w:p w:rsidR="00263C9A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 w:rsidR="005F4D49">
        <w:rPr>
          <w:rFonts w:eastAsia="Times New Roman"/>
          <w:sz w:val="28"/>
          <w:szCs w:val="28"/>
        </w:rPr>
        <w:t xml:space="preserve">, </w:t>
      </w:r>
    </w:p>
    <w:p w:rsidR="005F4D49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9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5F4D49">
        <w:rPr>
          <w:rFonts w:eastAsia="Times New Roman"/>
          <w:sz w:val="28"/>
          <w:szCs w:val="28"/>
        </w:rPr>
        <w:t>.</w:t>
      </w:r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F330C7" w:rsidRPr="00994169" w:rsidTr="00B513D5">
        <w:tc>
          <w:tcPr>
            <w:tcW w:w="4253" w:type="dxa"/>
          </w:tcPr>
          <w:p w:rsidR="00B513D5" w:rsidRPr="00994169" w:rsidRDefault="00B513D5" w:rsidP="00A339B6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t>Видеороли</w:t>
            </w:r>
            <w:r w:rsidR="00A339B6">
              <w:rPr>
                <w:rFonts w:eastAsia="Times New Roman"/>
                <w:sz w:val="28"/>
                <w:szCs w:val="28"/>
              </w:rPr>
              <w:t>ки «Слова тоже ранят» (20 секунд)</w:t>
            </w:r>
          </w:p>
        </w:tc>
        <w:tc>
          <w:tcPr>
            <w:tcW w:w="5812" w:type="dxa"/>
          </w:tcPr>
          <w:p w:rsidR="00B513D5" w:rsidRPr="00994169" w:rsidRDefault="008856FB" w:rsidP="00B513D5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B513D5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C0266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Макеты плакатов (размеры:</w:t>
            </w:r>
            <w:r w:rsidR="00C02661">
              <w:rPr>
                <w:rFonts w:eastAsia="Times New Roman"/>
                <w:sz w:val="28"/>
                <w:szCs w:val="28"/>
              </w:rPr>
              <w:t xml:space="preserve"> 3,7х</w:t>
            </w:r>
            <w:proofErr w:type="gramStart"/>
            <w:r w:rsidR="00C02661"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 w:rsidR="00C02661">
              <w:rPr>
                <w:rFonts w:eastAsia="Times New Roman"/>
                <w:sz w:val="28"/>
                <w:szCs w:val="28"/>
              </w:rPr>
              <w:t>,7м, 1,2х1,8м, А4, А3), и</w:t>
            </w:r>
            <w:r w:rsidRPr="00994169">
              <w:rPr>
                <w:rFonts w:eastAsia="Times New Roman"/>
                <w:sz w:val="28"/>
                <w:szCs w:val="28"/>
              </w:rPr>
              <w:t xml:space="preserve">нтернет-баннеры (468х60, 240х400, 300х600, 336х280 пикселей в форматах GIF, JPG, </w:t>
            </w:r>
            <w:r w:rsidRPr="00994169">
              <w:rPr>
                <w:rFonts w:eastAsia="Times New Roman"/>
                <w:sz w:val="28"/>
                <w:szCs w:val="28"/>
              </w:rPr>
              <w:lastRenderedPageBreak/>
              <w:t>PNG)</w:t>
            </w:r>
          </w:p>
        </w:tc>
        <w:tc>
          <w:tcPr>
            <w:tcW w:w="5812" w:type="dxa"/>
          </w:tcPr>
          <w:p w:rsidR="00F330C7" w:rsidRPr="00994169" w:rsidRDefault="008856FB" w:rsidP="00994169">
            <w:pPr>
              <w:rPr>
                <w:rFonts w:eastAsia="Times New Roman"/>
                <w:sz w:val="28"/>
                <w:szCs w:val="28"/>
              </w:rPr>
            </w:pPr>
            <w:hyperlink r:id="rId11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lastRenderedPageBreak/>
              <w:t>Видеоролики, рассказывающие о принципах работы Детского телефона доверия</w:t>
            </w:r>
          </w:p>
        </w:tc>
        <w:tc>
          <w:tcPr>
            <w:tcW w:w="5812" w:type="dxa"/>
          </w:tcPr>
          <w:p w:rsidR="00F330C7" w:rsidRPr="00994169" w:rsidRDefault="008856FB" w:rsidP="00994169">
            <w:pPr>
              <w:rPr>
                <w:rFonts w:eastAsia="Times New Roman"/>
                <w:sz w:val="28"/>
                <w:szCs w:val="28"/>
              </w:rPr>
            </w:pPr>
            <w:hyperlink r:id="rId12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«Даже супергероям иногда нужна помощь» (целевая аудитория - дети) видеоролики 30-секунд (вирусная версия) </w:t>
            </w:r>
          </w:p>
        </w:tc>
        <w:tc>
          <w:tcPr>
            <w:tcW w:w="5812" w:type="dxa"/>
          </w:tcPr>
          <w:p w:rsidR="00F330C7" w:rsidRPr="00994169" w:rsidRDefault="008856FB" w:rsidP="00994169">
            <w:pPr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B92E8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«Даже супергероям иногда нужна помощь»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B92E81">
              <w:rPr>
                <w:rFonts w:eastAsia="Times New Roman"/>
                <w:sz w:val="28"/>
                <w:szCs w:val="28"/>
              </w:rPr>
              <w:t>и</w:t>
            </w:r>
            <w:r w:rsidRPr="00994169">
              <w:rPr>
                <w:rFonts w:eastAsia="Times New Roman"/>
                <w:sz w:val="28"/>
                <w:szCs w:val="28"/>
              </w:rPr>
              <w:t>нтернет-баннеры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330C7" w:rsidRPr="00994169" w:rsidRDefault="008856FB" w:rsidP="00994169">
            <w:pPr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Скажи о чем молчишь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» (целевая аудитория - подростки) Видеоролик (версии 30 и 15 секунд)</w:t>
            </w:r>
          </w:p>
        </w:tc>
        <w:tc>
          <w:tcPr>
            <w:tcW w:w="5812" w:type="dxa"/>
          </w:tcPr>
          <w:p w:rsidR="00F330C7" w:rsidRPr="00994169" w:rsidRDefault="008856FB" w:rsidP="00994169">
            <w:pPr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«Скажи о чем молчишь» Плакаты (размеры: 30х15 см, 30х40 см, 1,2х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,8 м, 1,8х1,2 м, 3х6 м, А4, А3)</w:t>
            </w:r>
          </w:p>
        </w:tc>
        <w:tc>
          <w:tcPr>
            <w:tcW w:w="5812" w:type="dxa"/>
          </w:tcPr>
          <w:p w:rsidR="00F330C7" w:rsidRPr="00994169" w:rsidRDefault="008856FB" w:rsidP="00994169">
            <w:pPr>
              <w:rPr>
                <w:rFonts w:eastAsia="Times New Roman"/>
                <w:sz w:val="28"/>
                <w:szCs w:val="28"/>
              </w:rPr>
            </w:pPr>
            <w:hyperlink r:id="rId16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A339B6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Игра-квиз «Как стать крутым </w:t>
            </w:r>
            <w:r w:rsidR="00A339B6">
              <w:rPr>
                <w:rFonts w:eastAsia="Times New Roman"/>
                <w:sz w:val="28"/>
                <w:szCs w:val="28"/>
              </w:rPr>
              <w:t>-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812" w:type="dxa"/>
          </w:tcPr>
          <w:p w:rsidR="00994169" w:rsidRPr="00994169" w:rsidRDefault="008856FB" w:rsidP="00F330C7">
            <w:pPr>
              <w:rPr>
                <w:sz w:val="28"/>
                <w:szCs w:val="28"/>
              </w:rPr>
            </w:pPr>
            <w:hyperlink r:id="rId17" w:history="1">
              <w:r w:rsidR="00994169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812" w:type="dxa"/>
          </w:tcPr>
          <w:p w:rsidR="00994169" w:rsidRPr="00994169" w:rsidRDefault="008856FB" w:rsidP="00F330C7">
            <w:pPr>
              <w:rPr>
                <w:sz w:val="28"/>
                <w:szCs w:val="28"/>
              </w:rPr>
            </w:pPr>
            <w:hyperlink r:id="rId18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812" w:type="dxa"/>
          </w:tcPr>
          <w:p w:rsidR="00994169" w:rsidRPr="00994169" w:rsidRDefault="008856FB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9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FB" w:rsidRDefault="008856FB" w:rsidP="00375FF7">
      <w:r>
        <w:separator/>
      </w:r>
    </w:p>
  </w:endnote>
  <w:endnote w:type="continuationSeparator" w:id="0">
    <w:p w:rsidR="008856FB" w:rsidRDefault="008856FB" w:rsidP="003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FB" w:rsidRDefault="008856FB" w:rsidP="00375FF7">
      <w:r>
        <w:separator/>
      </w:r>
    </w:p>
  </w:footnote>
  <w:footnote w:type="continuationSeparator" w:id="0">
    <w:p w:rsidR="008856FB" w:rsidRDefault="008856FB" w:rsidP="003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100"/>
      <w:docPartObj>
        <w:docPartGallery w:val="Page Numbers (Top of Page)"/>
        <w:docPartUnique/>
      </w:docPartObj>
    </w:sdtPr>
    <w:sdtEndPr/>
    <w:sdtContent>
      <w:p w:rsidR="00375FF7" w:rsidRDefault="00375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74">
          <w:rPr>
            <w:noProof/>
          </w:rPr>
          <w:t>2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D"/>
    <w:rsid w:val="001667B9"/>
    <w:rsid w:val="00181643"/>
    <w:rsid w:val="001A1877"/>
    <w:rsid w:val="001E4335"/>
    <w:rsid w:val="00240B13"/>
    <w:rsid w:val="00241860"/>
    <w:rsid w:val="00263C9A"/>
    <w:rsid w:val="003255F9"/>
    <w:rsid w:val="00372CD0"/>
    <w:rsid w:val="00375FF7"/>
    <w:rsid w:val="003D2B0D"/>
    <w:rsid w:val="003D7AA1"/>
    <w:rsid w:val="004B3D01"/>
    <w:rsid w:val="004B6B74"/>
    <w:rsid w:val="004B7C2C"/>
    <w:rsid w:val="004F0734"/>
    <w:rsid w:val="005F4D49"/>
    <w:rsid w:val="007031C0"/>
    <w:rsid w:val="007D62E2"/>
    <w:rsid w:val="007E76B3"/>
    <w:rsid w:val="008856FB"/>
    <w:rsid w:val="008903FC"/>
    <w:rsid w:val="008A66EA"/>
    <w:rsid w:val="00983F2D"/>
    <w:rsid w:val="00990494"/>
    <w:rsid w:val="00994169"/>
    <w:rsid w:val="00A306BB"/>
    <w:rsid w:val="00A339B6"/>
    <w:rsid w:val="00A44241"/>
    <w:rsid w:val="00A565A5"/>
    <w:rsid w:val="00B513D5"/>
    <w:rsid w:val="00B92E81"/>
    <w:rsid w:val="00BB06CB"/>
    <w:rsid w:val="00C02661"/>
    <w:rsid w:val="00C45866"/>
    <w:rsid w:val="00C77F71"/>
    <w:rsid w:val="00C87096"/>
    <w:rsid w:val="00DC745F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5dL3/dr5KUHX33" TargetMode="External"/><Relationship Id="rId18" Type="http://schemas.openxmlformats.org/officeDocument/2006/relationships/hyperlink" Target="https://cloud.mail.ru/public/3YFq/T9VMfBqB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Q6g/2BCdWr3t1" TargetMode="External"/><Relationship Id="rId17" Type="http://schemas.openxmlformats.org/officeDocument/2006/relationships/hyperlink" Target="https://cloud.mail.ru/public/uXzi/UBTynTrr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a4F/HywJ8eA1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EqL/2Nt99CZM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XAe/bYnFEvPrA" TargetMode="External"/><Relationship Id="rId10" Type="http://schemas.openxmlformats.org/officeDocument/2006/relationships/hyperlink" Target="https://cloud.mail.ru/public/tz9L/GVHeq6AEN" TargetMode="External"/><Relationship Id="rId19" Type="http://schemas.openxmlformats.org/officeDocument/2006/relationships/hyperlink" Target="https://cloud.mail.ru/public/9pUh/24tGDHr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detyam.ru/detskiy-telefon-doveriya/" TargetMode="External"/><Relationship Id="rId14" Type="http://schemas.openxmlformats.org/officeDocument/2006/relationships/hyperlink" Target="https://cloud.mail.ru/public/612K/JDxpyp2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A9C4-745C-4F46-801A-9F3CA7F6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6Кабинет</cp:lastModifiedBy>
  <cp:revision>2</cp:revision>
  <cp:lastPrinted>2023-04-27T11:06:00Z</cp:lastPrinted>
  <dcterms:created xsi:type="dcterms:W3CDTF">2023-05-03T10:00:00Z</dcterms:created>
  <dcterms:modified xsi:type="dcterms:W3CDTF">2023-05-03T10:00:00Z</dcterms:modified>
</cp:coreProperties>
</file>