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06" w:rsidRPr="009A25EC" w:rsidRDefault="00C663B6" w:rsidP="003E0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-567690</wp:posOffset>
            </wp:positionH>
            <wp:positionV relativeFrom="margin">
              <wp:posOffset>-386080</wp:posOffset>
            </wp:positionV>
            <wp:extent cx="6835140" cy="911352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921134124.jpg"/>
                    <pic:cNvPicPr/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140" cy="911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3B6" w:rsidRDefault="00C663B6" w:rsidP="00F730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3006" w:rsidRPr="009A25EC" w:rsidRDefault="00F73006" w:rsidP="00F730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6</w:t>
      </w:r>
      <w:r w:rsidRPr="009A25EC">
        <w:rPr>
          <w:rFonts w:ascii="Times New Roman" w:hAnsi="Times New Roman" w:cs="Times New Roman"/>
          <w:b/>
          <w:i/>
          <w:sz w:val="24"/>
          <w:szCs w:val="24"/>
        </w:rPr>
        <w:t>. Условия проведения конкурса:</w:t>
      </w:r>
    </w:p>
    <w:p w:rsidR="00F73006" w:rsidRDefault="00F73006" w:rsidP="003E0306">
      <w:pPr>
        <w:jc w:val="both"/>
        <w:rPr>
          <w:rFonts w:ascii="Times New Roman" w:hAnsi="Times New Roman" w:cs="Times New Roman"/>
          <w:sz w:val="24"/>
          <w:szCs w:val="24"/>
        </w:rPr>
      </w:pPr>
      <w:r w:rsidRPr="009A25EC">
        <w:rPr>
          <w:rFonts w:ascii="Times New Roman" w:hAnsi="Times New Roman" w:cs="Times New Roman"/>
          <w:sz w:val="24"/>
          <w:szCs w:val="24"/>
        </w:rPr>
        <w:t xml:space="preserve">    Участники представляют одну туристскую песню в сопровождении </w:t>
      </w:r>
      <w:r>
        <w:rPr>
          <w:rFonts w:ascii="Times New Roman" w:hAnsi="Times New Roman" w:cs="Times New Roman"/>
          <w:b/>
          <w:sz w:val="24"/>
          <w:szCs w:val="24"/>
        </w:rPr>
        <w:t>гитары (</w:t>
      </w:r>
      <w:r w:rsidRPr="003C3A29">
        <w:rPr>
          <w:rFonts w:ascii="Times New Roman" w:hAnsi="Times New Roman" w:cs="Times New Roman"/>
          <w:sz w:val="24"/>
          <w:szCs w:val="24"/>
        </w:rPr>
        <w:t xml:space="preserve">аккомпанирование </w:t>
      </w:r>
      <w:r>
        <w:rPr>
          <w:rFonts w:ascii="Times New Roman" w:hAnsi="Times New Roman" w:cs="Times New Roman"/>
          <w:sz w:val="24"/>
          <w:szCs w:val="24"/>
        </w:rPr>
        <w:t>взрослым расценивается как фонограмма «-»)</w:t>
      </w:r>
      <w:r w:rsidRPr="009A25EC">
        <w:rPr>
          <w:rFonts w:ascii="Times New Roman" w:hAnsi="Times New Roman" w:cs="Times New Roman"/>
          <w:sz w:val="24"/>
          <w:szCs w:val="24"/>
        </w:rPr>
        <w:t>. Для младшей возрастной гр</w:t>
      </w:r>
      <w:r>
        <w:rPr>
          <w:rFonts w:ascii="Times New Roman" w:hAnsi="Times New Roman" w:cs="Times New Roman"/>
          <w:sz w:val="24"/>
          <w:szCs w:val="24"/>
        </w:rPr>
        <w:t xml:space="preserve">уппы допускается фонограмма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>«-</w:t>
      </w:r>
      <w:proofErr w:type="gramEnd"/>
      <w:r>
        <w:rPr>
          <w:rFonts w:ascii="Times New Roman" w:hAnsi="Times New Roman" w:cs="Times New Roman"/>
          <w:sz w:val="24"/>
          <w:szCs w:val="24"/>
        </w:rPr>
        <w:t>» или аккомпанемент взрослого.</w:t>
      </w:r>
    </w:p>
    <w:p w:rsidR="00F73006" w:rsidRPr="009A25EC" w:rsidRDefault="00F73006" w:rsidP="003E0306">
      <w:pPr>
        <w:jc w:val="both"/>
        <w:rPr>
          <w:rFonts w:ascii="Times New Roman" w:hAnsi="Times New Roman" w:cs="Times New Roman"/>
          <w:sz w:val="24"/>
          <w:szCs w:val="24"/>
        </w:rPr>
      </w:pPr>
      <w:r w:rsidRPr="008B66B7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  <w:r>
        <w:rPr>
          <w:rFonts w:ascii="Times New Roman" w:hAnsi="Times New Roman" w:cs="Times New Roman"/>
          <w:sz w:val="24"/>
          <w:szCs w:val="24"/>
        </w:rPr>
        <w:t>: «Вокальные коллективы» и «Солисты»</w:t>
      </w:r>
    </w:p>
    <w:p w:rsidR="00F73006" w:rsidRPr="009A25EC" w:rsidRDefault="00F73006" w:rsidP="003E03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5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9A2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подачи заявок </w:t>
      </w:r>
      <w:r w:rsidRPr="003E444E">
        <w:rPr>
          <w:rFonts w:ascii="Times New Roman" w:hAnsi="Times New Roman" w:cs="Times New Roman"/>
          <w:b/>
          <w:sz w:val="24"/>
          <w:szCs w:val="24"/>
        </w:rPr>
        <w:t xml:space="preserve">до 09.10.2020 г. </w:t>
      </w:r>
      <w:r w:rsidRPr="009A25EC">
        <w:rPr>
          <w:rFonts w:ascii="Times New Roman" w:hAnsi="Times New Roman" w:cs="Times New Roman"/>
          <w:sz w:val="24"/>
          <w:szCs w:val="24"/>
        </w:rPr>
        <w:t>В заявке (в письменном виде или по электронной почте) должно быть указано:</w:t>
      </w:r>
    </w:p>
    <w:p w:rsidR="00F73006" w:rsidRPr="00937224" w:rsidRDefault="00F73006" w:rsidP="003E0306">
      <w:pPr>
        <w:pStyle w:val="a7"/>
        <w:jc w:val="both"/>
        <w:rPr>
          <w:b/>
        </w:rPr>
      </w:pPr>
      <w:r w:rsidRPr="00937224">
        <w:rPr>
          <w:b/>
        </w:rPr>
        <w:t xml:space="preserve">название песни; </w:t>
      </w:r>
    </w:p>
    <w:p w:rsidR="00F73006" w:rsidRPr="00937224" w:rsidRDefault="00F73006" w:rsidP="003E0306">
      <w:pPr>
        <w:pStyle w:val="a7"/>
        <w:jc w:val="both"/>
        <w:rPr>
          <w:b/>
        </w:rPr>
      </w:pPr>
      <w:r w:rsidRPr="00937224">
        <w:rPr>
          <w:b/>
        </w:rPr>
        <w:t>авторы  музыки и  слов;</w:t>
      </w:r>
    </w:p>
    <w:p w:rsidR="00F73006" w:rsidRPr="00937224" w:rsidRDefault="00F73006" w:rsidP="003E0306">
      <w:pPr>
        <w:pStyle w:val="a7"/>
        <w:jc w:val="both"/>
        <w:rPr>
          <w:b/>
        </w:rPr>
      </w:pPr>
      <w:r w:rsidRPr="00937224">
        <w:rPr>
          <w:b/>
        </w:rPr>
        <w:t xml:space="preserve">фамилия, имя и отчество солиста, дата рождения; </w:t>
      </w:r>
    </w:p>
    <w:p w:rsidR="00F73006" w:rsidRPr="00937224" w:rsidRDefault="00F73006" w:rsidP="003E0306">
      <w:pPr>
        <w:pStyle w:val="a7"/>
        <w:jc w:val="both"/>
        <w:rPr>
          <w:b/>
        </w:rPr>
      </w:pPr>
      <w:r w:rsidRPr="00937224">
        <w:rPr>
          <w:b/>
        </w:rPr>
        <w:t xml:space="preserve">количество участников; </w:t>
      </w:r>
    </w:p>
    <w:p w:rsidR="00F73006" w:rsidRPr="00937224" w:rsidRDefault="00F73006" w:rsidP="003E0306">
      <w:pPr>
        <w:pStyle w:val="a7"/>
        <w:jc w:val="both"/>
        <w:rPr>
          <w:b/>
        </w:rPr>
      </w:pPr>
      <w:r w:rsidRPr="00937224">
        <w:rPr>
          <w:b/>
        </w:rPr>
        <w:t xml:space="preserve">их возрастная группа; </w:t>
      </w:r>
    </w:p>
    <w:p w:rsidR="00F73006" w:rsidRDefault="00F73006" w:rsidP="003E0306">
      <w:pPr>
        <w:pStyle w:val="a7"/>
        <w:jc w:val="both"/>
        <w:rPr>
          <w:b/>
        </w:rPr>
      </w:pPr>
      <w:r w:rsidRPr="00937224">
        <w:rPr>
          <w:b/>
        </w:rPr>
        <w:t xml:space="preserve">фамилия, имя, отчество руководителя, дата рождения. </w:t>
      </w:r>
    </w:p>
    <w:p w:rsidR="00F73006" w:rsidRPr="00937224" w:rsidRDefault="00F73006" w:rsidP="003E0306">
      <w:pPr>
        <w:pStyle w:val="a7"/>
        <w:jc w:val="both"/>
        <w:rPr>
          <w:b/>
        </w:rPr>
      </w:pPr>
    </w:p>
    <w:p w:rsidR="00F73006" w:rsidRPr="00856875" w:rsidRDefault="00F73006" w:rsidP="003E0306">
      <w:pPr>
        <w:pStyle w:val="a7"/>
        <w:jc w:val="both"/>
        <w:rPr>
          <w:b/>
          <w:i/>
        </w:rPr>
      </w:pPr>
      <w:r w:rsidRPr="00856875">
        <w:t>Младшая возрастная группа – 1 - 4-ые классы</w:t>
      </w:r>
    </w:p>
    <w:p w:rsidR="00F73006" w:rsidRPr="009A25EC" w:rsidRDefault="00F73006" w:rsidP="003E0306">
      <w:pPr>
        <w:pStyle w:val="a7"/>
        <w:jc w:val="both"/>
      </w:pPr>
      <w:r w:rsidRPr="009A25EC">
        <w:t xml:space="preserve">Средняя возрастная группа – 5 – 8-ые классы </w:t>
      </w:r>
    </w:p>
    <w:p w:rsidR="00F73006" w:rsidRDefault="00F73006" w:rsidP="003E0306">
      <w:pPr>
        <w:pStyle w:val="a7"/>
        <w:jc w:val="both"/>
      </w:pPr>
      <w:r w:rsidRPr="009A25EC">
        <w:t xml:space="preserve">Старшая возрастная группа – 9 – 11-ые классы. </w:t>
      </w:r>
    </w:p>
    <w:p w:rsidR="00F73006" w:rsidRDefault="00F73006" w:rsidP="003E0306">
      <w:pPr>
        <w:pStyle w:val="a7"/>
        <w:jc w:val="both"/>
      </w:pPr>
    </w:p>
    <w:p w:rsidR="00F73006" w:rsidRDefault="00F73006" w:rsidP="003E0306">
      <w:pPr>
        <w:pStyle w:val="a7"/>
        <w:jc w:val="both"/>
        <w:rPr>
          <w:b/>
        </w:rPr>
      </w:pPr>
      <w:r w:rsidRPr="00E86AE4">
        <w:rPr>
          <w:b/>
          <w:bCs/>
        </w:rPr>
        <w:t>Почта Оргкомитета </w:t>
      </w:r>
      <w:r w:rsidRPr="0096486A">
        <w:t>конкурса для возникающих вопросов, изменений данных в заявках и отправки ссылок на видео</w:t>
      </w:r>
      <w:r w:rsidRPr="00E86AE4">
        <w:t>:</w:t>
      </w:r>
      <w:r>
        <w:t xml:space="preserve"> </w:t>
      </w:r>
      <w:hyperlink r:id="rId9" w:history="1">
        <w:r w:rsidRPr="00840BFD">
          <w:rPr>
            <w:rStyle w:val="a4"/>
            <w:b/>
            <w:lang w:val="en-US"/>
          </w:rPr>
          <w:t>turist</w:t>
        </w:r>
        <w:r w:rsidRPr="00840BFD">
          <w:rPr>
            <w:rStyle w:val="a4"/>
            <w:b/>
          </w:rPr>
          <w:t>@</w:t>
        </w:r>
        <w:r w:rsidRPr="00840BFD">
          <w:rPr>
            <w:rStyle w:val="a4"/>
            <w:b/>
            <w:lang w:val="en-US"/>
          </w:rPr>
          <w:t>rybadm</w:t>
        </w:r>
        <w:r w:rsidRPr="00840BFD">
          <w:rPr>
            <w:rStyle w:val="a4"/>
            <w:b/>
          </w:rPr>
          <w:t>.</w:t>
        </w:r>
        <w:proofErr w:type="spellStart"/>
        <w:r w:rsidRPr="00840BFD">
          <w:rPr>
            <w:rStyle w:val="a4"/>
            <w:b/>
            <w:lang w:val="en-US"/>
          </w:rPr>
          <w:t>ru</w:t>
        </w:r>
        <w:proofErr w:type="spellEnd"/>
      </w:hyperlink>
      <w:r w:rsidRPr="00E86AE4">
        <w:rPr>
          <w:b/>
        </w:rPr>
        <w:t>.</w:t>
      </w:r>
    </w:p>
    <w:p w:rsidR="00F73006" w:rsidRPr="00E86AE4" w:rsidRDefault="00F73006" w:rsidP="003E0306">
      <w:pPr>
        <w:pStyle w:val="a7"/>
        <w:jc w:val="both"/>
        <w:rPr>
          <w:b/>
        </w:rPr>
      </w:pPr>
    </w:p>
    <w:p w:rsidR="00F73006" w:rsidRPr="0096486A" w:rsidRDefault="00F73006" w:rsidP="003E0306">
      <w:pPr>
        <w:pStyle w:val="a7"/>
        <w:jc w:val="both"/>
      </w:pPr>
      <w:r w:rsidRPr="00E86AE4">
        <w:rPr>
          <w:b/>
          <w:bCs/>
        </w:rPr>
        <w:t>Требования к видеофайлам:</w:t>
      </w:r>
    </w:p>
    <w:p w:rsidR="00F73006" w:rsidRPr="0096486A" w:rsidRDefault="00F73006" w:rsidP="003E0306">
      <w:pPr>
        <w:pStyle w:val="a7"/>
        <w:jc w:val="both"/>
      </w:pPr>
      <w:r w:rsidRPr="00E86AE4">
        <w:rPr>
          <w:b/>
          <w:bCs/>
        </w:rPr>
        <w:t>Конкурсанты записывают видеоролик для нашего конкурса, </w:t>
      </w:r>
      <w:r w:rsidRPr="0096486A">
        <w:t xml:space="preserve">загружают его в любой </w:t>
      </w:r>
      <w:proofErr w:type="spellStart"/>
      <w:r w:rsidRPr="0096486A">
        <w:t>файлообменник</w:t>
      </w:r>
      <w:proofErr w:type="spellEnd"/>
      <w:r w:rsidRPr="0096486A">
        <w:t xml:space="preserve"> или облако и указывают в заявке ссылку для скачивания этого файла. Или просто присылают видеофайл в письме на почту Оргкомитета после подачи заявки.</w:t>
      </w:r>
    </w:p>
    <w:p w:rsidR="00F73006" w:rsidRPr="0096486A" w:rsidRDefault="00F73006" w:rsidP="003E0306">
      <w:pPr>
        <w:pStyle w:val="a7"/>
        <w:jc w:val="both"/>
      </w:pPr>
      <w:r w:rsidRPr="00E86AE4">
        <w:rPr>
          <w:b/>
          <w:bCs/>
        </w:rPr>
        <w:t>Видеоролики</w:t>
      </w:r>
      <w:r>
        <w:rPr>
          <w:b/>
          <w:bCs/>
        </w:rPr>
        <w:t>,</w:t>
      </w:r>
      <w:r w:rsidRPr="00E86AE4">
        <w:rPr>
          <w:b/>
          <w:bCs/>
        </w:rPr>
        <w:t xml:space="preserve"> загруженные в </w:t>
      </w:r>
      <w:proofErr w:type="spellStart"/>
      <w:r w:rsidRPr="00E86AE4">
        <w:rPr>
          <w:b/>
          <w:bCs/>
        </w:rPr>
        <w:t>соц</w:t>
      </w:r>
      <w:proofErr w:type="gramStart"/>
      <w:r w:rsidRPr="00E86AE4">
        <w:rPr>
          <w:b/>
          <w:bCs/>
        </w:rPr>
        <w:t>.с</w:t>
      </w:r>
      <w:proofErr w:type="gramEnd"/>
      <w:r w:rsidRPr="00E86AE4">
        <w:rPr>
          <w:b/>
          <w:bCs/>
        </w:rPr>
        <w:t>ети</w:t>
      </w:r>
      <w:proofErr w:type="spellEnd"/>
      <w:r>
        <w:rPr>
          <w:b/>
          <w:bCs/>
        </w:rPr>
        <w:t>,</w:t>
      </w:r>
      <w:r w:rsidRPr="00E86AE4">
        <w:rPr>
          <w:b/>
          <w:bCs/>
        </w:rPr>
        <w:t> не принимаются! </w:t>
      </w:r>
    </w:p>
    <w:p w:rsidR="00F73006" w:rsidRPr="0096486A" w:rsidRDefault="00F73006" w:rsidP="003E0306">
      <w:pPr>
        <w:pStyle w:val="a7"/>
        <w:jc w:val="both"/>
      </w:pPr>
      <w:r w:rsidRPr="00E86AE4">
        <w:rPr>
          <w:b/>
          <w:bCs/>
        </w:rPr>
        <w:t>Не допускаются монтаж видео и ролики выступлений с других конкурсов!</w:t>
      </w:r>
    </w:p>
    <w:p w:rsidR="00F73006" w:rsidRPr="009A25EC" w:rsidRDefault="00F73006" w:rsidP="003E0306">
      <w:pPr>
        <w:pStyle w:val="a7"/>
        <w:jc w:val="both"/>
      </w:pPr>
    </w:p>
    <w:p w:rsidR="00F73006" w:rsidRDefault="00F73006" w:rsidP="003E03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9A25EC">
        <w:rPr>
          <w:rFonts w:ascii="Times New Roman" w:hAnsi="Times New Roman" w:cs="Times New Roman"/>
          <w:b/>
          <w:i/>
          <w:sz w:val="24"/>
          <w:szCs w:val="24"/>
        </w:rPr>
        <w:t>. Подведение итогов конкурса:</w:t>
      </w:r>
    </w:p>
    <w:p w:rsidR="00F73006" w:rsidRPr="009A25EC" w:rsidRDefault="00F73006" w:rsidP="003E0306">
      <w:pPr>
        <w:pStyle w:val="a7"/>
        <w:jc w:val="both"/>
      </w:pPr>
      <w:r w:rsidRPr="009A25EC">
        <w:t xml:space="preserve">Для оценки конкурса избирается жюри в составе не менее </w:t>
      </w:r>
      <w:r>
        <w:t>3</w:t>
      </w:r>
      <w:r w:rsidRPr="009A25EC">
        <w:t xml:space="preserve"> человек.</w:t>
      </w:r>
    </w:p>
    <w:p w:rsidR="00F73006" w:rsidRDefault="00F73006" w:rsidP="003E0306">
      <w:pPr>
        <w:pStyle w:val="a7"/>
        <w:jc w:val="both"/>
      </w:pPr>
      <w:r w:rsidRPr="009A25EC">
        <w:t>Определение результатов конкурса проводится в форме экспертной оценки членами жюри.</w:t>
      </w:r>
    </w:p>
    <w:p w:rsidR="00F73006" w:rsidRDefault="00F73006" w:rsidP="003E0306">
      <w:pPr>
        <w:pStyle w:val="a7"/>
        <w:jc w:val="both"/>
      </w:pPr>
    </w:p>
    <w:p w:rsidR="00F73006" w:rsidRPr="00937224" w:rsidRDefault="00F73006" w:rsidP="003E0306">
      <w:pPr>
        <w:pStyle w:val="a7"/>
        <w:jc w:val="both"/>
        <w:rPr>
          <w:b/>
        </w:rPr>
      </w:pPr>
      <w:r w:rsidRPr="00937224">
        <w:rPr>
          <w:b/>
        </w:rPr>
        <w:t>Кр</w:t>
      </w:r>
      <w:bookmarkStart w:id="0" w:name="_GoBack"/>
      <w:bookmarkEnd w:id="0"/>
      <w:r w:rsidRPr="00937224">
        <w:rPr>
          <w:b/>
        </w:rPr>
        <w:t>итерии оценки:</w:t>
      </w:r>
    </w:p>
    <w:p w:rsidR="00F73006" w:rsidRPr="00F73006" w:rsidRDefault="00F73006" w:rsidP="003E0306">
      <w:pPr>
        <w:pStyle w:val="a7"/>
        <w:jc w:val="both"/>
        <w:rPr>
          <w:b/>
        </w:rPr>
      </w:pPr>
      <w:r w:rsidRPr="00F73006">
        <w:rPr>
          <w:b/>
        </w:rPr>
        <w:t>Вокал:</w:t>
      </w:r>
    </w:p>
    <w:p w:rsidR="00F73006" w:rsidRPr="00E857EE" w:rsidRDefault="00F73006" w:rsidP="003E0306">
      <w:pPr>
        <w:pStyle w:val="a7"/>
        <w:jc w:val="both"/>
      </w:pPr>
      <w:r w:rsidRPr="00E857EE">
        <w:t>- уровень владения техникой вокала (отсутствие фальши в голосе, чистота исполнения всего произведения, чистота интонации, тембр, диапазон голоса),</w:t>
      </w:r>
    </w:p>
    <w:p w:rsidR="00F73006" w:rsidRPr="00E857EE" w:rsidRDefault="00F73006" w:rsidP="003E0306">
      <w:pPr>
        <w:pStyle w:val="a7"/>
        <w:jc w:val="both"/>
      </w:pPr>
      <w:r w:rsidRPr="00E857EE">
        <w:t>- музыкальность, артистизм, сценический костюм,</w:t>
      </w:r>
    </w:p>
    <w:p w:rsidR="00F73006" w:rsidRPr="00E857EE" w:rsidRDefault="00F73006" w:rsidP="003E0306">
      <w:pPr>
        <w:pStyle w:val="a7"/>
        <w:jc w:val="both"/>
      </w:pPr>
      <w:r w:rsidRPr="00E857EE">
        <w:t>- соответствие репертуара исполнительским возможностям и возрасту исполнителя;</w:t>
      </w:r>
    </w:p>
    <w:p w:rsidR="00F73006" w:rsidRPr="00F73006" w:rsidRDefault="00F73006" w:rsidP="003E0306">
      <w:pPr>
        <w:pStyle w:val="a7"/>
        <w:jc w:val="both"/>
        <w:rPr>
          <w:b/>
        </w:rPr>
      </w:pPr>
      <w:r w:rsidRPr="00F73006">
        <w:rPr>
          <w:b/>
        </w:rPr>
        <w:t>Аккомпанемент:</w:t>
      </w:r>
    </w:p>
    <w:p w:rsidR="00F73006" w:rsidRPr="00937224" w:rsidRDefault="00F73006" w:rsidP="003E0306">
      <w:pPr>
        <w:pStyle w:val="a7"/>
        <w:jc w:val="both"/>
      </w:pPr>
      <w:r w:rsidRPr="00937224">
        <w:t>- точность исполнения авторского текста, соответствие стилю,</w:t>
      </w:r>
    </w:p>
    <w:p w:rsidR="00F73006" w:rsidRPr="00937224" w:rsidRDefault="00F73006" w:rsidP="003E0306">
      <w:pPr>
        <w:pStyle w:val="a7"/>
        <w:jc w:val="both"/>
      </w:pPr>
      <w:r w:rsidRPr="00937224">
        <w:t>- соответствие репертуара исполнительским возможностям и возрасту исполнителя,</w:t>
      </w:r>
    </w:p>
    <w:p w:rsidR="00F73006" w:rsidRPr="00937224" w:rsidRDefault="00F73006" w:rsidP="003E0306">
      <w:pPr>
        <w:pStyle w:val="a7"/>
        <w:jc w:val="both"/>
      </w:pPr>
      <w:r w:rsidRPr="00937224">
        <w:t>- качество звучания,</w:t>
      </w:r>
    </w:p>
    <w:p w:rsidR="00F73006" w:rsidRPr="00937224" w:rsidRDefault="00F73006" w:rsidP="003E0306">
      <w:pPr>
        <w:pStyle w:val="a7"/>
        <w:jc w:val="both"/>
      </w:pPr>
      <w:r w:rsidRPr="00937224">
        <w:t>- музыкальность, артистизм.</w:t>
      </w:r>
    </w:p>
    <w:p w:rsidR="00F73006" w:rsidRPr="00937224" w:rsidRDefault="00F73006" w:rsidP="003E0306">
      <w:pPr>
        <w:pStyle w:val="a7"/>
        <w:jc w:val="both"/>
      </w:pPr>
    </w:p>
    <w:p w:rsidR="00F73006" w:rsidRPr="00742828" w:rsidRDefault="00F73006" w:rsidP="00F73006">
      <w:pPr>
        <w:pStyle w:val="a7"/>
        <w:rPr>
          <w:color w:val="333333"/>
        </w:rPr>
      </w:pPr>
      <w:r w:rsidRPr="00742828">
        <w:rPr>
          <w:color w:val="333333"/>
        </w:rPr>
        <w:t xml:space="preserve">Срок размещения результатов на официальном сайте: </w:t>
      </w:r>
      <w:r w:rsidRPr="00F73006">
        <w:rPr>
          <w:b/>
          <w:color w:val="333333"/>
        </w:rPr>
        <w:t>30 октября 2020 года</w:t>
      </w:r>
      <w:r>
        <w:rPr>
          <w:b/>
          <w:color w:val="333333"/>
        </w:rPr>
        <w:t>.</w:t>
      </w:r>
    </w:p>
    <w:p w:rsidR="00F73006" w:rsidRDefault="00F73006" w:rsidP="003E0306">
      <w:pPr>
        <w:pStyle w:val="a7"/>
        <w:jc w:val="both"/>
        <w:rPr>
          <w:color w:val="333333"/>
        </w:rPr>
      </w:pPr>
      <w:r w:rsidRPr="00742828">
        <w:rPr>
          <w:color w:val="333333"/>
        </w:rPr>
        <w:lastRenderedPageBreak/>
        <w:t>Срок рассылки наградных материалов: в течение недели после объявления результатов Конкурса</w:t>
      </w:r>
      <w:r>
        <w:rPr>
          <w:color w:val="333333"/>
        </w:rPr>
        <w:t>.</w:t>
      </w:r>
    </w:p>
    <w:p w:rsidR="00F73006" w:rsidRPr="00742828" w:rsidRDefault="00F73006" w:rsidP="00F73006">
      <w:pPr>
        <w:pStyle w:val="a7"/>
        <w:rPr>
          <w:color w:val="333333"/>
        </w:rPr>
      </w:pPr>
    </w:p>
    <w:p w:rsidR="00F73006" w:rsidRPr="009A25EC" w:rsidRDefault="00F73006" w:rsidP="003E0306">
      <w:pPr>
        <w:pStyle w:val="a7"/>
        <w:jc w:val="both"/>
      </w:pPr>
      <w:r>
        <w:rPr>
          <w:b/>
          <w:i/>
        </w:rPr>
        <w:t>8</w:t>
      </w:r>
      <w:r w:rsidRPr="009A25EC">
        <w:rPr>
          <w:b/>
          <w:i/>
        </w:rPr>
        <w:t>. Награждение участников:</w:t>
      </w:r>
      <w:r w:rsidRPr="009A25EC">
        <w:t xml:space="preserve"> победители и призеры награждаются грамотами Департамента образования Администрации городского округа город Рыбинск, исполнителям, занявшим призовые места, присуждается звание Лауреатов и дипломантов  конкурса туристской песни. </w:t>
      </w:r>
    </w:p>
    <w:p w:rsidR="00F73006" w:rsidRPr="009A25EC" w:rsidRDefault="00F73006" w:rsidP="00F73006">
      <w:pPr>
        <w:pStyle w:val="a7"/>
      </w:pPr>
    </w:p>
    <w:p w:rsidR="00F73006" w:rsidRPr="009A25EC" w:rsidRDefault="00F73006" w:rsidP="00F73006">
      <w:pPr>
        <w:jc w:val="both"/>
        <w:rPr>
          <w:rFonts w:ascii="Times New Roman" w:hAnsi="Times New Roman" w:cs="Times New Roman"/>
          <w:sz w:val="24"/>
          <w:szCs w:val="24"/>
        </w:rPr>
      </w:pPr>
      <w:r w:rsidRPr="009A25E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73006" w:rsidRPr="009A25EC" w:rsidRDefault="00F73006" w:rsidP="00F73006">
      <w:pPr>
        <w:pStyle w:val="a5"/>
        <w:jc w:val="both"/>
        <w:rPr>
          <w:rFonts w:ascii="Times New Roman" w:hAnsi="Times New Roman"/>
          <w:szCs w:val="24"/>
        </w:rPr>
      </w:pPr>
      <w:r w:rsidRPr="009A25EC">
        <w:rPr>
          <w:rFonts w:ascii="Times New Roman" w:hAnsi="Times New Roman"/>
          <w:szCs w:val="24"/>
        </w:rPr>
        <w:t xml:space="preserve">     Директор Центра туризма </w:t>
      </w:r>
    </w:p>
    <w:p w:rsidR="00F73006" w:rsidRPr="009A25EC" w:rsidRDefault="00F73006" w:rsidP="00F73006">
      <w:pPr>
        <w:pStyle w:val="a5"/>
        <w:jc w:val="both"/>
        <w:rPr>
          <w:rFonts w:ascii="Times New Roman" w:hAnsi="Times New Roman"/>
          <w:szCs w:val="24"/>
        </w:rPr>
      </w:pPr>
      <w:r w:rsidRPr="009A25EC">
        <w:rPr>
          <w:rFonts w:ascii="Times New Roman" w:hAnsi="Times New Roman"/>
          <w:szCs w:val="24"/>
        </w:rPr>
        <w:t xml:space="preserve">     и экскурсий                                                                              Н.В. </w:t>
      </w:r>
      <w:proofErr w:type="spellStart"/>
      <w:r w:rsidRPr="009A25EC">
        <w:rPr>
          <w:rFonts w:ascii="Times New Roman" w:hAnsi="Times New Roman"/>
          <w:szCs w:val="24"/>
        </w:rPr>
        <w:t>Косолобова</w:t>
      </w:r>
      <w:proofErr w:type="spellEnd"/>
      <w:r w:rsidRPr="009A25EC">
        <w:rPr>
          <w:rFonts w:ascii="Times New Roman" w:hAnsi="Times New Roman"/>
          <w:szCs w:val="24"/>
        </w:rPr>
        <w:t xml:space="preserve">            </w:t>
      </w:r>
    </w:p>
    <w:p w:rsidR="00F73006" w:rsidRPr="009A25EC" w:rsidRDefault="00F73006" w:rsidP="00F73006">
      <w:pPr>
        <w:pStyle w:val="a5"/>
        <w:jc w:val="both"/>
        <w:rPr>
          <w:rFonts w:ascii="Times New Roman" w:hAnsi="Times New Roman"/>
          <w:szCs w:val="24"/>
        </w:rPr>
      </w:pPr>
      <w:r w:rsidRPr="009A25E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</w:t>
      </w:r>
    </w:p>
    <w:p w:rsidR="00F73006" w:rsidRPr="009A25EC" w:rsidRDefault="00F73006" w:rsidP="00F73006">
      <w:pPr>
        <w:pStyle w:val="a7"/>
      </w:pPr>
      <w:r w:rsidRPr="009A25EC">
        <w:t xml:space="preserve">                                                                                                                     </w:t>
      </w:r>
    </w:p>
    <w:p w:rsidR="00F73006" w:rsidRPr="009A25EC" w:rsidRDefault="00F73006" w:rsidP="00F73006">
      <w:pPr>
        <w:pStyle w:val="a7"/>
      </w:pPr>
    </w:p>
    <w:p w:rsidR="00F73006" w:rsidRPr="009A25EC" w:rsidRDefault="00F73006" w:rsidP="00F73006">
      <w:pPr>
        <w:pStyle w:val="a7"/>
      </w:pPr>
    </w:p>
    <w:p w:rsidR="00F73006" w:rsidRPr="009A25EC" w:rsidRDefault="00F73006" w:rsidP="00F73006">
      <w:pPr>
        <w:pStyle w:val="a7"/>
      </w:pPr>
    </w:p>
    <w:p w:rsidR="00F73006" w:rsidRPr="009A25EC" w:rsidRDefault="00F73006" w:rsidP="00F73006">
      <w:pPr>
        <w:pStyle w:val="a7"/>
      </w:pPr>
    </w:p>
    <w:p w:rsidR="00F73006" w:rsidRPr="009A25EC" w:rsidRDefault="00F73006" w:rsidP="00F73006">
      <w:pPr>
        <w:pStyle w:val="a7"/>
      </w:pPr>
    </w:p>
    <w:p w:rsidR="00732925" w:rsidRDefault="00732925"/>
    <w:sectPr w:rsidR="0073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223255B"/>
    <w:multiLevelType w:val="singleLevel"/>
    <w:tmpl w:val="B78267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E2"/>
    <w:rsid w:val="003E0306"/>
    <w:rsid w:val="00732925"/>
    <w:rsid w:val="00BB75E2"/>
    <w:rsid w:val="00C663B6"/>
    <w:rsid w:val="00C94325"/>
    <w:rsid w:val="00F7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3006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F73006"/>
    <w:pPr>
      <w:spacing w:after="0" w:line="240" w:lineRule="auto"/>
      <w:jc w:val="right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73006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F7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3006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F73006"/>
    <w:pPr>
      <w:spacing w:after="0" w:line="240" w:lineRule="auto"/>
      <w:jc w:val="right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73006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F7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urist@ry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49AF-84B1-42A6-B736-400BB17C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Мария Ивановна</cp:lastModifiedBy>
  <cp:revision>3</cp:revision>
  <dcterms:created xsi:type="dcterms:W3CDTF">2020-09-04T05:47:00Z</dcterms:created>
  <dcterms:modified xsi:type="dcterms:W3CDTF">2020-09-21T10:53:00Z</dcterms:modified>
</cp:coreProperties>
</file>