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5B" w:rsidRDefault="00D56D5B" w:rsidP="004772E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8"/>
        </w:rPr>
      </w:pPr>
      <w:bookmarkStart w:id="0" w:name="_GoBack"/>
      <w:bookmarkEnd w:id="0"/>
    </w:p>
    <w:p w:rsidR="004772E5" w:rsidRPr="004772E5" w:rsidRDefault="004772E5" w:rsidP="004772E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8"/>
        </w:rPr>
      </w:pPr>
      <w:r w:rsidRPr="004772E5">
        <w:rPr>
          <w:b/>
          <w:bCs/>
          <w:color w:val="000000"/>
          <w:szCs w:val="28"/>
        </w:rPr>
        <w:t xml:space="preserve">Информационная памятка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b/>
          <w:bCs/>
          <w:color w:val="000000"/>
          <w:szCs w:val="28"/>
        </w:rPr>
      </w:pP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b/>
          <w:bCs/>
          <w:color w:val="000000"/>
          <w:szCs w:val="28"/>
        </w:rPr>
        <w:t xml:space="preserve">На территории Ярославской области участились случаи мошенничества. Если Вам звонят или к Вам приходят незнакомые люди, БУДЬТЕ БДИТЕЛЬНЫ, возможно, это МОШЕННИКИ!!! </w:t>
      </w:r>
      <w:r w:rsidRPr="004772E5">
        <w:rPr>
          <w:b/>
          <w:bCs/>
          <w:color w:val="000000"/>
          <w:szCs w:val="28"/>
        </w:rPr>
        <w:br/>
        <w:t>Вот ситуации, которые должны Вас насторожить: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поступает звонок от неизвестного гражданина, представившегося сотрудником службы безопасности банковского учреждения. Далее Вам сообщают, что с принадлежащей Вам банковской карты произошло списание денежных средств и для приостановки операции по карте необходимо выполнить перевод денежных средств на другой расчетный счет либо установить мобильное приложение на телефон. Впоследствии неустановленный гражданин просит Вас сообщить информацию о номере банковской карты, </w:t>
      </w:r>
      <w:r w:rsidRPr="004772E5">
        <w:rPr>
          <w:color w:val="000000"/>
          <w:szCs w:val="28"/>
        </w:rPr>
        <w:br/>
        <w:t xml:space="preserve">коде CVV, а также пароле. При этом злоумышленники убедительно говорят профессиональные экономические термины, называют Ваши персональные данные, реквизиты банковской карты (дата выпуска банковской карты, сведения о последних транзакциях и др.). К наиболее распространенным фразам мошенников при телефонном разговоре относится – </w:t>
      </w:r>
      <w:r w:rsidRPr="004772E5">
        <w:rPr>
          <w:color w:val="000000"/>
          <w:szCs w:val="28"/>
        </w:rPr>
        <w:br/>
        <w:t>«в течение 30 минут», «срочно», «если не поторопиться, Вы потеряете деньги».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b/>
          <w:color w:val="000000"/>
          <w:szCs w:val="28"/>
        </w:rPr>
        <w:t>Помните, что сотрудники банков никогда не будут Вам звонить</w:t>
      </w:r>
      <w:r w:rsidRPr="004772E5">
        <w:rPr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br/>
      </w:r>
      <w:r w:rsidRPr="004772E5">
        <w:rPr>
          <w:b/>
          <w:color w:val="000000"/>
          <w:szCs w:val="28"/>
        </w:rPr>
        <w:t xml:space="preserve">по телефону с целью уточнения номера карты, ПИН-кода, срока окончания действия карты, СМС-паролей банка, логина и пароля </w:t>
      </w:r>
      <w:r w:rsidRPr="004772E5">
        <w:rPr>
          <w:b/>
          <w:color w:val="000000"/>
          <w:szCs w:val="28"/>
        </w:rPr>
        <w:br/>
        <w:t xml:space="preserve">для входа в онлайн-банк, контрольной информации (кодового слова), </w:t>
      </w:r>
      <w:r w:rsidRPr="004772E5">
        <w:rPr>
          <w:b/>
          <w:color w:val="000000"/>
          <w:szCs w:val="28"/>
        </w:rPr>
        <w:br/>
        <w:t xml:space="preserve">и никогда не требуют совершать каких-либо операций с картой. </w:t>
      </w:r>
      <w:r w:rsidRPr="004772E5">
        <w:rPr>
          <w:b/>
          <w:color w:val="000000"/>
          <w:szCs w:val="28"/>
        </w:rPr>
        <w:br/>
      </w:r>
      <w:r w:rsidRPr="004772E5">
        <w:rPr>
          <w:color w:val="000000"/>
          <w:szCs w:val="28"/>
        </w:rPr>
        <w:t>Если собеседник просит Вас назвать хоть один из вышеперечисленных пунктов – это мошенники, немедленно завершите разговор. Для полной уверенности позвоните на «горячую» линию своего банка. Не сообщайте незнакомым людям информацию о: сроке окончания действия карты, трехзначном коде на обороте карты, СМС-паролях для подтверждения Интернет-операций. Не доверяйте незнакомцам, даже если они обращаются к Вам по фамилии, имени и отчеству.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Вам звонят и сообщают, что родственник или знакомый попал </w:t>
      </w:r>
      <w:r w:rsidRPr="004772E5">
        <w:rPr>
          <w:color w:val="000000"/>
          <w:szCs w:val="28"/>
        </w:rPr>
        <w:br/>
        <w:t xml:space="preserve">в полицию и, чтобы избежать уголовной ответственности, необходимо передать взятку. Это МОШЕННИКИ!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может поступить СМС-сообщение с текстом: «Ваша банковская карта заблокирована», далее следует инструкция </w:t>
      </w:r>
      <w:r w:rsidRPr="004772E5">
        <w:rPr>
          <w:color w:val="000000"/>
          <w:szCs w:val="28"/>
        </w:rPr>
        <w:br/>
        <w:t xml:space="preserve">о том, каким образом можно разблокировать банковскую карту.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>Если Вы выполните данную инструкцию, то со счета банковской карты списываются денежные средства. В таких случаях не следует доверять незнакомым абонентам. ЭТО МОШЕННИКИ! Проверьте информацию, перезвонив по известным номерам банков, указанным на самой банковской карте.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lastRenderedPageBreak/>
        <w:t xml:space="preserve">Если Вы разместили в Интернете объявление об утере какой-либо вещи (документа, сотового телефона, ключей и т.д.) и Вам позвонили </w:t>
      </w:r>
      <w:r w:rsidRPr="004772E5">
        <w:rPr>
          <w:color w:val="000000"/>
          <w:szCs w:val="28"/>
        </w:rPr>
        <w:br/>
        <w:t xml:space="preserve">с предложением вернуть утерянную вещь за вознаграждение и просят перевести вознаграждение на электронный счет, </w:t>
      </w:r>
      <w:r w:rsidRPr="004772E5">
        <w:rPr>
          <w:b/>
          <w:bCs/>
          <w:color w:val="000000"/>
          <w:szCs w:val="28"/>
        </w:rPr>
        <w:t>не переводите денежные средства на электронные счета. ЭТО ДЕЙСТВУЮТ МОШЕННИКИ!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Осуществляя покупки через Интернет, будьте бдительны. Убедитесь </w:t>
      </w:r>
      <w:r w:rsidRPr="004772E5">
        <w:rPr>
          <w:color w:val="000000"/>
          <w:szCs w:val="28"/>
        </w:rPr>
        <w:br/>
        <w:t xml:space="preserve">в надежности продавца или интернет-магазина. Найдите отзывы об интернет-магазине. </w:t>
      </w:r>
      <w:r w:rsidRPr="004772E5">
        <w:rPr>
          <w:b/>
          <w:bCs/>
          <w:color w:val="000000"/>
          <w:szCs w:val="28"/>
        </w:rPr>
        <w:t>Не переводите предоплату за товар.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На улице или по телефону незнакомец представляется социальным работником и сообщает Вам о надбавке к пенсии, перерасчете квартплаты, премии, срочном обмене денег на дому. </w:t>
      </w:r>
      <w:r w:rsidRPr="004772E5">
        <w:rPr>
          <w:b/>
          <w:bCs/>
          <w:color w:val="000000"/>
          <w:szCs w:val="28"/>
        </w:rPr>
        <w:t xml:space="preserve">ЭТО МОШЕННИКИ! </w:t>
      </w:r>
      <w:r w:rsidRPr="004772E5">
        <w:rPr>
          <w:b/>
          <w:bCs/>
          <w:color w:val="000000"/>
          <w:szCs w:val="28"/>
        </w:rPr>
        <w:br/>
        <w:t>Без официального объявления в нашей стране не может проводиться никакой «Срочный обмен денег» !!!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Мошенники часто выдают себя за представителей сфер обслуживания (служба газа, слесари, электрики и т.д.). Если Вы не знаете человека в лицо, проверьте его документы или спросите, в какой организации указанный гражданин работает. </w:t>
      </w:r>
      <w:r w:rsidRPr="004772E5">
        <w:rPr>
          <w:bCs/>
          <w:color w:val="000000"/>
          <w:szCs w:val="28"/>
        </w:rPr>
        <w:t>Прежде чем открыть двери незнакомцу,</w:t>
      </w:r>
      <w:r w:rsidRPr="004772E5">
        <w:rPr>
          <w:b/>
          <w:bCs/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t xml:space="preserve">позвоните </w:t>
      </w:r>
      <w:r w:rsidRPr="004772E5">
        <w:rPr>
          <w:color w:val="000000"/>
          <w:szCs w:val="28"/>
        </w:rPr>
        <w:br/>
        <w:t>в названную им организацию и уточните, направляли ли к Вам специалиста.</w:t>
      </w:r>
    </w:p>
    <w:p w:rsidR="004772E5" w:rsidRPr="004772E5" w:rsidRDefault="004772E5" w:rsidP="004772E5">
      <w:pPr>
        <w:overflowPunct/>
        <w:autoSpaceDE/>
        <w:autoSpaceDN/>
        <w:adjustRightInd/>
        <w:spacing w:after="200" w:line="276" w:lineRule="auto"/>
        <w:ind w:firstLine="851"/>
        <w:jc w:val="both"/>
        <w:textAlignment w:val="auto"/>
        <w:rPr>
          <w:rFonts w:ascii="Calibri" w:eastAsia="Calibri" w:hAnsi="Calibri"/>
          <w:szCs w:val="28"/>
          <w:lang w:eastAsia="en-US"/>
        </w:rPr>
      </w:pPr>
      <w:r w:rsidRPr="004772E5">
        <w:rPr>
          <w:b/>
          <w:bCs/>
          <w:color w:val="000000"/>
          <w:szCs w:val="28"/>
        </w:rPr>
        <w:t xml:space="preserve">Если Вы стали жертвой преступления, своевременно обращайтесь </w:t>
      </w:r>
      <w:r w:rsidRPr="004772E5">
        <w:rPr>
          <w:b/>
          <w:bCs/>
          <w:color w:val="000000"/>
          <w:szCs w:val="28"/>
        </w:rPr>
        <w:br/>
        <w:t xml:space="preserve">в дежурную часть УМВД России по Ярославской области по телефону: </w:t>
      </w:r>
      <w:r w:rsidRPr="004772E5">
        <w:rPr>
          <w:b/>
          <w:bCs/>
          <w:color w:val="000000"/>
          <w:szCs w:val="28"/>
        </w:rPr>
        <w:br/>
        <w:t>8 (4852) 73-10-50.</w:t>
      </w:r>
    </w:p>
    <w:p w:rsidR="004772E5" w:rsidRPr="004772E5" w:rsidRDefault="004772E5" w:rsidP="004772E5">
      <w:pPr>
        <w:overflowPunct/>
        <w:autoSpaceDE/>
        <w:autoSpaceDN/>
        <w:adjustRightInd/>
        <w:ind w:right="23"/>
        <w:jc w:val="both"/>
        <w:textAlignment w:val="auto"/>
        <w:rPr>
          <w:sz w:val="20"/>
        </w:rPr>
      </w:pPr>
    </w:p>
    <w:p w:rsidR="004772E5" w:rsidRPr="004772E5" w:rsidRDefault="004772E5" w:rsidP="00565617">
      <w:pPr>
        <w:jc w:val="both"/>
        <w:rPr>
          <w:sz w:val="24"/>
          <w:szCs w:val="24"/>
        </w:rPr>
      </w:pPr>
    </w:p>
    <w:sectPr w:rsidR="004772E5" w:rsidRPr="004772E5" w:rsidSect="008C78F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9C" w:rsidRDefault="00CC429C">
      <w:r>
        <w:separator/>
      </w:r>
    </w:p>
  </w:endnote>
  <w:endnote w:type="continuationSeparator" w:id="0">
    <w:p w:rsidR="00CC429C" w:rsidRDefault="00C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CC429C" w:rsidP="00352147">
    <w:pPr>
      <w:pStyle w:val="a8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</w:rPr>
      <w:instrText xml:space="preserve"> DOCPROPERTY "ИД" \* MERGEFORMAT </w:instrText>
    </w:r>
    <w:r>
      <w:rPr>
        <w:sz w:val="16"/>
      </w:rPr>
      <w:fldChar w:fldCharType="separate"/>
    </w:r>
    <w:r w:rsidR="00A254DF" w:rsidRPr="00A254DF">
      <w:rPr>
        <w:sz w:val="16"/>
      </w:rPr>
      <w:t>13011641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rPr>
        <w:sz w:val="16"/>
      </w:rPr>
      <w:fldChar w:fldCharType="begin"/>
    </w:r>
    <w:r>
      <w:rPr>
        <w:sz w:val="16"/>
      </w:rPr>
      <w:instrText xml:space="preserve"> DOCPROPERTY "Номер версии" \* MERGEFORMAT </w:instrText>
    </w:r>
    <w:r>
      <w:rPr>
        <w:sz w:val="16"/>
      </w:rP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CC429C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"ИД" \* MERGEFORMAT </w:instrText>
    </w:r>
    <w:r>
      <w:rPr>
        <w:sz w:val="18"/>
        <w:szCs w:val="18"/>
      </w:rPr>
      <w:fldChar w:fldCharType="separate"/>
    </w:r>
    <w:r w:rsidR="00A254DF" w:rsidRPr="00A254DF">
      <w:rPr>
        <w:sz w:val="18"/>
        <w:szCs w:val="18"/>
      </w:rPr>
      <w:t>13011641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"Номер версии" \* MERGEFORMAT </w:instrText>
    </w:r>
    <w:r>
      <w:rPr>
        <w:sz w:val="18"/>
        <w:szCs w:val="18"/>
      </w:rP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9C" w:rsidRDefault="00CC429C">
      <w:r>
        <w:separator/>
      </w:r>
    </w:p>
  </w:footnote>
  <w:footnote w:type="continuationSeparator" w:id="0">
    <w:p w:rsidR="00CC429C" w:rsidRDefault="00CC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C157C3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01C4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88C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E39DD"/>
    <w:rsid w:val="003F158E"/>
    <w:rsid w:val="003F6ACD"/>
    <w:rsid w:val="00413EAE"/>
    <w:rsid w:val="00440606"/>
    <w:rsid w:val="0045667C"/>
    <w:rsid w:val="00456E9A"/>
    <w:rsid w:val="004772E5"/>
    <w:rsid w:val="00480CE2"/>
    <w:rsid w:val="00484214"/>
    <w:rsid w:val="004849D2"/>
    <w:rsid w:val="00492BBF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317B"/>
    <w:rsid w:val="00616DFE"/>
    <w:rsid w:val="00616E1B"/>
    <w:rsid w:val="006342D8"/>
    <w:rsid w:val="00643CED"/>
    <w:rsid w:val="0069635A"/>
    <w:rsid w:val="006A0365"/>
    <w:rsid w:val="006A0844"/>
    <w:rsid w:val="006A6B12"/>
    <w:rsid w:val="006C3294"/>
    <w:rsid w:val="006E2583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373F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254DF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157C3"/>
    <w:rsid w:val="00C3328E"/>
    <w:rsid w:val="00C5025A"/>
    <w:rsid w:val="00C5140E"/>
    <w:rsid w:val="00C516AF"/>
    <w:rsid w:val="00C619EB"/>
    <w:rsid w:val="00C771DC"/>
    <w:rsid w:val="00C978BE"/>
    <w:rsid w:val="00CA2144"/>
    <w:rsid w:val="00CA2B1F"/>
    <w:rsid w:val="00CC429C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56D5B"/>
    <w:rsid w:val="00D60077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D7F0D"/>
    <w:rsid w:val="00EF4CB7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9DA45C-8A52-4333-BE51-DB0B5814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Левин Денис Анатольевич</dc:creator>
  <cp:lastModifiedBy>Левин Денис Анатольевич</cp:lastModifiedBy>
  <cp:revision>3</cp:revision>
  <cp:lastPrinted>2011-06-07T12:47:00Z</cp:lastPrinted>
  <dcterms:created xsi:type="dcterms:W3CDTF">2020-03-12T13:16:00Z</dcterms:created>
  <dcterms:modified xsi:type="dcterms:W3CDTF">2020-03-12T13:16:00Z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+7 (4852) 78-57-44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Павлова Наталия Алексеевна</vt:lpwstr>
  </property>
  <property fmtid="{D5CDD505-2E9C-101B-9397-08002B2CF9AE}" pid="11" name="Номер версии">
    <vt:lpwstr>1</vt:lpwstr>
  </property>
  <property fmtid="{D5CDD505-2E9C-101B-9397-08002B2CF9AE}" pid="12" name="ИД">
    <vt:lpwstr>13011641</vt:lpwstr>
  </property>
  <property fmtid="{D5CDD505-2E9C-101B-9397-08002B2CF9AE}" pid="13" name="INSTALL_ID">
    <vt:lpwstr>34115</vt:lpwstr>
  </property>
</Properties>
</file>